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14065" w14:textId="6C224316" w:rsidR="00DE05BF" w:rsidRDefault="00E31383" w:rsidP="00DE05BF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ORTHOPEDIC IMPAIRMENT</w:t>
      </w:r>
    </w:p>
    <w:p w14:paraId="7CD04C7D" w14:textId="77777777" w:rsidR="00DE05BF" w:rsidRDefault="00DE05BF" w:rsidP="00DE05BF">
      <w:pPr>
        <w:jc w:val="center"/>
        <w:rPr>
          <w:rFonts w:ascii="Calibri" w:hAnsi="Calibri"/>
          <w:b/>
          <w:sz w:val="20"/>
          <w:szCs w:val="20"/>
        </w:rPr>
      </w:pPr>
    </w:p>
    <w:p w14:paraId="3EFD7681" w14:textId="1A3E7CC3" w:rsidR="00E31383" w:rsidRDefault="00DE05BF" w:rsidP="00E3138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DETERMINATION OF DISABILITY:</w:t>
      </w:r>
      <w:r w:rsidR="000525C3">
        <w:rPr>
          <w:rFonts w:ascii="Calibri" w:hAnsi="Calibri"/>
          <w:sz w:val="20"/>
          <w:szCs w:val="20"/>
        </w:rPr>
        <w:t xml:space="preserve">  </w:t>
      </w:r>
      <w:r w:rsidR="000525C3" w:rsidRPr="00312DBE">
        <w:rPr>
          <w:rFonts w:ascii="Calibri" w:hAnsi="Calibri"/>
          <w:i/>
          <w:sz w:val="20"/>
          <w:szCs w:val="20"/>
        </w:rPr>
        <w:t>(student’s name) meets/does not</w:t>
      </w:r>
      <w:r w:rsidR="000525C3">
        <w:rPr>
          <w:rFonts w:ascii="Calibri" w:hAnsi="Calibri"/>
          <w:sz w:val="20"/>
          <w:szCs w:val="20"/>
        </w:rPr>
        <w:t xml:space="preserve"> meet special education eligibility under the category of </w:t>
      </w:r>
      <w:r w:rsidR="00994615">
        <w:rPr>
          <w:rFonts w:ascii="Calibri" w:hAnsi="Calibri"/>
          <w:sz w:val="20"/>
          <w:szCs w:val="20"/>
        </w:rPr>
        <w:t xml:space="preserve">Orthopedic Impairment as defined as a severe orthopedic impairment that adversely affects a child’s educational performance.  The term included impairments caused by congenital anomaly (e.g., clubfoot, absence of some member, etc.). </w:t>
      </w:r>
      <w:proofErr w:type="gramStart"/>
      <w:r w:rsidR="00994615">
        <w:rPr>
          <w:rFonts w:ascii="Calibri" w:hAnsi="Calibri"/>
          <w:sz w:val="20"/>
          <w:szCs w:val="20"/>
        </w:rPr>
        <w:t>impairments</w:t>
      </w:r>
      <w:proofErr w:type="gramEnd"/>
      <w:r w:rsidR="00994615">
        <w:rPr>
          <w:rFonts w:ascii="Calibri" w:hAnsi="Calibri"/>
          <w:sz w:val="20"/>
          <w:szCs w:val="20"/>
        </w:rPr>
        <w:t xml:space="preserve"> caused by disease (e.g., poliomyelitis, bone tuberculosis, etc.), and impairments from other causes (e.g., cerebral palsy, amputations, and fractures or burns that cause contractures).</w:t>
      </w:r>
    </w:p>
    <w:p w14:paraId="0A364C62" w14:textId="77777777" w:rsidR="009B2548" w:rsidRDefault="009B2548" w:rsidP="000525C3">
      <w:pPr>
        <w:rPr>
          <w:rFonts w:ascii="Calibri" w:eastAsia="ＭＳ ゴシック" w:hAnsi="Calibri"/>
          <w:color w:val="000000"/>
          <w:sz w:val="20"/>
          <w:szCs w:val="20"/>
        </w:rPr>
      </w:pPr>
    </w:p>
    <w:p w14:paraId="75725083" w14:textId="250AF2FB" w:rsidR="00994615" w:rsidRDefault="00994615" w:rsidP="000525C3">
      <w:pPr>
        <w:rPr>
          <w:rFonts w:ascii="Calibri" w:eastAsia="ＭＳ ゴシック" w:hAnsi="Calibri"/>
          <w:b/>
          <w:color w:val="000000"/>
          <w:sz w:val="20"/>
          <w:szCs w:val="20"/>
        </w:rPr>
      </w:pPr>
      <w:r>
        <w:rPr>
          <w:rFonts w:ascii="Calibri" w:eastAsia="ＭＳ ゴシック" w:hAnsi="Calibri"/>
          <w:b/>
          <w:color w:val="000000"/>
          <w:sz w:val="20"/>
          <w:szCs w:val="20"/>
        </w:rPr>
        <w:t xml:space="preserve">A student is eligible and in need of special education in the area of Orthopedic Impairment when he/she meets criteria in item 1, </w:t>
      </w:r>
      <w:r>
        <w:rPr>
          <w:rFonts w:ascii="Calibri" w:eastAsia="ＭＳ ゴシック" w:hAnsi="Calibri"/>
          <w:b/>
          <w:color w:val="000000"/>
          <w:sz w:val="20"/>
          <w:szCs w:val="20"/>
          <w:u w:val="single"/>
        </w:rPr>
        <w:t>one</w:t>
      </w:r>
      <w:r>
        <w:rPr>
          <w:rFonts w:ascii="Calibri" w:eastAsia="ＭＳ ゴシック" w:hAnsi="Calibri"/>
          <w:b/>
          <w:color w:val="000000"/>
          <w:sz w:val="20"/>
          <w:szCs w:val="20"/>
        </w:rPr>
        <w:t xml:space="preserve"> of the criteria in item 2, and </w:t>
      </w:r>
      <w:r>
        <w:rPr>
          <w:rFonts w:ascii="Calibri" w:eastAsia="ＭＳ ゴシック" w:hAnsi="Calibri"/>
          <w:b/>
          <w:color w:val="000000"/>
          <w:sz w:val="20"/>
          <w:szCs w:val="20"/>
          <w:u w:val="single"/>
        </w:rPr>
        <w:t>four</w:t>
      </w:r>
      <w:r>
        <w:rPr>
          <w:rFonts w:ascii="Calibri" w:eastAsia="ＭＳ ゴシック" w:hAnsi="Calibri"/>
          <w:b/>
          <w:color w:val="000000"/>
          <w:sz w:val="20"/>
          <w:szCs w:val="20"/>
        </w:rPr>
        <w:t xml:space="preserve"> of the criteria in item 3:</w:t>
      </w:r>
    </w:p>
    <w:p w14:paraId="61629178" w14:textId="77777777" w:rsidR="00994615" w:rsidRDefault="00994615" w:rsidP="000525C3">
      <w:pPr>
        <w:rPr>
          <w:rFonts w:ascii="Calibri" w:eastAsia="ＭＳ ゴシック" w:hAnsi="Calibri"/>
          <w:b/>
          <w:color w:val="000000"/>
          <w:sz w:val="20"/>
          <w:szCs w:val="20"/>
        </w:rPr>
      </w:pPr>
    </w:p>
    <w:p w14:paraId="77FA38F8" w14:textId="55688032" w:rsidR="00994615" w:rsidRDefault="00994615" w:rsidP="000525C3">
      <w:pPr>
        <w:rPr>
          <w:rFonts w:ascii="Calibri" w:eastAsia="ＭＳ ゴシック" w:hAnsi="Calibri"/>
          <w:color w:val="000000"/>
          <w:sz w:val="20"/>
          <w:szCs w:val="20"/>
        </w:rPr>
      </w:pPr>
      <w:r>
        <w:rPr>
          <w:rFonts w:ascii="Calibri" w:eastAsia="ＭＳ ゴシック" w:hAnsi="Calibri"/>
          <w:color w:val="000000"/>
          <w:sz w:val="20"/>
          <w:szCs w:val="20"/>
        </w:rPr>
        <w:t>1.  DOCUMENTATION OF A MEDICALLY DIAGONOSED ORTHOPEDIC IMPAIRMENT:</w:t>
      </w:r>
    </w:p>
    <w:p w14:paraId="3018417B" w14:textId="08861EAD" w:rsidR="00994615" w:rsidRDefault="00994615" w:rsidP="000525C3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Written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documentation by a licensed physician of a severe orthopedic impairment (</w:t>
      </w:r>
      <w:r>
        <w:rPr>
          <w:rFonts w:ascii="Calibri" w:eastAsia="ＭＳ ゴシック" w:hAnsi="Calibri"/>
          <w:color w:val="000000"/>
          <w:sz w:val="20"/>
          <w:szCs w:val="20"/>
          <w:u w:val="single"/>
        </w:rPr>
        <w:t>insert diagnosis, physician’s name, and date of physician’s documentation</w:t>
      </w:r>
      <w:r>
        <w:rPr>
          <w:rFonts w:ascii="Calibri" w:eastAsia="ＭＳ ゴシック" w:hAnsi="Calibri"/>
          <w:color w:val="000000"/>
          <w:sz w:val="20"/>
          <w:szCs w:val="20"/>
        </w:rPr>
        <w:t>)</w:t>
      </w:r>
    </w:p>
    <w:p w14:paraId="3FAF24A0" w14:textId="77777777" w:rsidR="00534C31" w:rsidRDefault="00534C31" w:rsidP="000525C3">
      <w:pPr>
        <w:rPr>
          <w:rFonts w:ascii="Calibri" w:eastAsia="ＭＳ ゴシック" w:hAnsi="Calibri"/>
          <w:color w:val="000000"/>
          <w:sz w:val="20"/>
          <w:szCs w:val="20"/>
        </w:rPr>
      </w:pPr>
    </w:p>
    <w:p w14:paraId="3D1CD2D6" w14:textId="15D124E0" w:rsidR="00534C31" w:rsidRDefault="00534C31" w:rsidP="000525C3">
      <w:pPr>
        <w:rPr>
          <w:rFonts w:ascii="Calibri" w:eastAsia="ＭＳ ゴシック" w:hAnsi="Calibri"/>
          <w:b/>
          <w:color w:val="000000"/>
          <w:sz w:val="20"/>
          <w:szCs w:val="20"/>
        </w:rPr>
      </w:pPr>
      <w:r>
        <w:rPr>
          <w:rFonts w:ascii="Calibri" w:eastAsia="ＭＳ ゴシック" w:hAnsi="Calibri"/>
          <w:color w:val="000000"/>
          <w:sz w:val="20"/>
          <w:szCs w:val="20"/>
        </w:rPr>
        <w:t xml:space="preserve">2.  HIS/HER OTHROPEDIC IMPAIRMENT ADVERSELY AFFECTS EDUCATIONAL PERFORMANCE </w:t>
      </w:r>
      <w:r w:rsidRPr="00534C31">
        <w:rPr>
          <w:rFonts w:ascii="Calibri" w:eastAsia="ＭＳ ゴシック" w:hAnsi="Calibri"/>
          <w:b/>
          <w:color w:val="000000"/>
          <w:sz w:val="20"/>
          <w:szCs w:val="20"/>
        </w:rPr>
        <w:t>(at least one must be checked):</w:t>
      </w:r>
    </w:p>
    <w:p w14:paraId="138063A5" w14:textId="787AEBC6" w:rsidR="00534C31" w:rsidRDefault="00534C31" w:rsidP="000525C3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A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lack of functional level in organizational or independent work skills (Data from observations, interviews, and checklists are summarized in IWAR)</w:t>
      </w:r>
    </w:p>
    <w:p w14:paraId="241FF15B" w14:textId="324DB64A" w:rsidR="00534C31" w:rsidRDefault="00534C31" w:rsidP="000525C3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An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inability to manage or complete motoric portions of classroom tasks within time constraints (Data from observations, interviews, and checklists are summarized in IWAR)</w:t>
      </w:r>
    </w:p>
    <w:p w14:paraId="54F0BB49" w14:textId="77777777" w:rsidR="00534C31" w:rsidRDefault="00534C31" w:rsidP="000525C3">
      <w:pPr>
        <w:rPr>
          <w:rFonts w:ascii="Calibri" w:eastAsia="ＭＳ ゴシック" w:hAnsi="Calibri"/>
          <w:color w:val="000000"/>
          <w:sz w:val="20"/>
          <w:szCs w:val="20"/>
        </w:rPr>
      </w:pPr>
    </w:p>
    <w:p w14:paraId="6A56F565" w14:textId="536D2992" w:rsidR="00534C31" w:rsidRDefault="00534C31" w:rsidP="000525C3">
      <w:pPr>
        <w:rPr>
          <w:rFonts w:ascii="Calibri" w:eastAsia="ＭＳ ゴシック" w:hAnsi="Calibri"/>
          <w:color w:val="000000"/>
          <w:sz w:val="20"/>
          <w:szCs w:val="20"/>
        </w:rPr>
      </w:pPr>
      <w:r>
        <w:rPr>
          <w:rFonts w:ascii="Calibri" w:eastAsia="ＭＳ ゴシック" w:hAnsi="Calibri"/>
          <w:color w:val="000000"/>
          <w:sz w:val="20"/>
          <w:szCs w:val="20"/>
        </w:rPr>
        <w:t>3.  The orthopedic impairment results in a pattern of unsatisfactory educational performance as determined by a comprehensive evaluation explained throughout the current IWAR, which DOCUMUNE THE REQUIRED COMPONENTS evident in items 1 and 2 above.  Eligibility findings must be supported by current or existing data from the</w:t>
      </w:r>
      <w:r w:rsidR="007D5B00">
        <w:rPr>
          <w:rFonts w:ascii="Calibri" w:eastAsia="ＭＳ ゴシック" w:hAnsi="Calibri"/>
          <w:color w:val="000000"/>
          <w:sz w:val="20"/>
          <w:szCs w:val="20"/>
        </w:rPr>
        <w:t xml:space="preserve"> sources indicated below (</w:t>
      </w:r>
      <w:r w:rsidR="007D5B00" w:rsidRPr="007D5B00">
        <w:rPr>
          <w:rFonts w:ascii="Calibri" w:eastAsia="ＭＳ ゴシック" w:hAnsi="Calibri"/>
          <w:b/>
          <w:color w:val="000000"/>
          <w:sz w:val="20"/>
          <w:szCs w:val="20"/>
        </w:rPr>
        <w:t>at least four must be checked</w:t>
      </w:r>
      <w:r w:rsidR="007D5B00">
        <w:rPr>
          <w:rFonts w:ascii="Calibri" w:eastAsia="ＭＳ ゴシック" w:hAnsi="Calibri"/>
          <w:color w:val="000000"/>
          <w:sz w:val="20"/>
          <w:szCs w:val="20"/>
        </w:rPr>
        <w:t>):</w:t>
      </w:r>
    </w:p>
    <w:p w14:paraId="1DE0B71C" w14:textId="395441DA" w:rsidR="007D5B00" w:rsidRDefault="007D5B00" w:rsidP="000525C3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District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>-wide, state-wide, or other criteria referenced tests (e.g. MAP, NDSA, DIBELs, etc.)</w:t>
      </w:r>
    </w:p>
    <w:p w14:paraId="585E6BA3" w14:textId="5E97E2C0" w:rsidR="007D5B00" w:rsidRDefault="007D5B00" w:rsidP="000525C3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Interviews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conducted with classroom teachers and the student’s parents or guardians</w:t>
      </w:r>
    </w:p>
    <w:p w14:paraId="13EF4E34" w14:textId="5199433B" w:rsidR="007D5B00" w:rsidRDefault="007D5B00" w:rsidP="000525C3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One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or more documented observation in the classroom or other learning environment that indicates discrepancy from peer (Best Practice would be three observations)  Date_____________________</w:t>
      </w:r>
    </w:p>
    <w:p w14:paraId="7276C610" w14:textId="2F760177" w:rsidR="007D5B00" w:rsidRDefault="007D5B00" w:rsidP="000525C3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A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review of the student’s health history, including verification of medical diagnosis and health condition</w:t>
      </w:r>
    </w:p>
    <w:p w14:paraId="0AB3D16D" w14:textId="7EE8725F" w:rsidR="007D5B00" w:rsidRPr="00994615" w:rsidRDefault="007D5B00" w:rsidP="000525C3">
      <w:pPr>
        <w:rPr>
          <w:rFonts w:ascii="Calibri" w:eastAsia="ＭＳ ゴシック" w:hAnsi="Calibri"/>
          <w:color w:val="000000"/>
          <w:sz w:val="20"/>
          <w:szCs w:val="20"/>
        </w:rPr>
      </w:pPr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Review of student’s records</w:t>
      </w:r>
      <w:bookmarkStart w:id="0" w:name="_GoBack"/>
      <w:bookmarkEnd w:id="0"/>
    </w:p>
    <w:p w14:paraId="601D02F9" w14:textId="77777777" w:rsidR="009B2548" w:rsidRDefault="009B2548" w:rsidP="000525C3">
      <w:pPr>
        <w:rPr>
          <w:rFonts w:ascii="Calibri" w:hAnsi="Calibri"/>
          <w:sz w:val="20"/>
          <w:szCs w:val="20"/>
        </w:rPr>
      </w:pPr>
    </w:p>
    <w:p w14:paraId="017650AA" w14:textId="77777777" w:rsidR="00312DBE" w:rsidRPr="000525C3" w:rsidRDefault="00312DBE" w:rsidP="000525C3">
      <w:pPr>
        <w:rPr>
          <w:rFonts w:ascii="Calibri" w:hAnsi="Calibri"/>
          <w:sz w:val="20"/>
          <w:szCs w:val="20"/>
        </w:rPr>
      </w:pPr>
    </w:p>
    <w:p w14:paraId="304FC19F" w14:textId="77777777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</w:p>
    <w:p w14:paraId="7EC3C7AD" w14:textId="77777777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</w:p>
    <w:p w14:paraId="37D02CA9" w14:textId="7A992891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r>
        <w:rPr>
          <w:rFonts w:ascii="Calibri" w:eastAsia="ＭＳ ゴシック" w:hAnsi="Calibri"/>
          <w:color w:val="000000"/>
          <w:sz w:val="20"/>
          <w:szCs w:val="20"/>
        </w:rPr>
        <w:t>Data for determining eligibility was gathered from (List multiple resources):</w:t>
      </w:r>
    </w:p>
    <w:p w14:paraId="484E3020" w14:textId="620B6280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Cumulative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file review</w:t>
      </w:r>
    </w:p>
    <w:p w14:paraId="4BCBBC80" w14:textId="21560FA0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Medical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reports</w:t>
      </w:r>
    </w:p>
    <w:p w14:paraId="37E32D85" w14:textId="76F9D202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Three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observations</w:t>
      </w:r>
    </w:p>
    <w:p w14:paraId="516A52DD" w14:textId="6C6F48F8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r>
        <w:rPr>
          <w:rFonts w:ascii="Calibri" w:eastAsia="ＭＳ ゴシック" w:hAnsi="Calibri"/>
          <w:color w:val="000000"/>
          <w:sz w:val="20"/>
          <w:szCs w:val="20"/>
        </w:rPr>
        <w:t xml:space="preserve">      Date</w:t>
      </w:r>
      <w:proofErr w:type="gramStart"/>
      <w:r>
        <w:rPr>
          <w:rFonts w:ascii="Calibri" w:eastAsia="ＭＳ ゴシック" w:hAnsi="Calibri"/>
          <w:color w:val="000000"/>
          <w:sz w:val="20"/>
          <w:szCs w:val="20"/>
        </w:rPr>
        <w:t>:_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>______________</w:t>
      </w:r>
    </w:p>
    <w:p w14:paraId="68FA7BE1" w14:textId="7A31F4F0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r>
        <w:rPr>
          <w:rFonts w:ascii="Calibri" w:eastAsia="ＭＳ ゴシック" w:hAnsi="Calibri"/>
          <w:color w:val="000000"/>
          <w:sz w:val="20"/>
          <w:szCs w:val="20"/>
        </w:rPr>
        <w:t xml:space="preserve">      Date</w:t>
      </w:r>
      <w:proofErr w:type="gramStart"/>
      <w:r>
        <w:rPr>
          <w:rFonts w:ascii="Calibri" w:eastAsia="ＭＳ ゴシック" w:hAnsi="Calibri"/>
          <w:color w:val="000000"/>
          <w:sz w:val="20"/>
          <w:szCs w:val="20"/>
        </w:rPr>
        <w:t>:_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>______________</w:t>
      </w:r>
      <w:r>
        <w:rPr>
          <w:rFonts w:ascii="Calibri" w:eastAsia="ＭＳ ゴシック" w:hAnsi="Calibri"/>
          <w:color w:val="000000"/>
          <w:sz w:val="20"/>
          <w:szCs w:val="20"/>
        </w:rPr>
        <w:br/>
        <w:t xml:space="preserve">      Date:_______________</w:t>
      </w:r>
    </w:p>
    <w:p w14:paraId="6D15D8FB" w14:textId="66F20A63" w:rsidR="00D16C4F" w:rsidRDefault="00D16C4F" w:rsidP="00DE05BF">
      <w:pPr>
        <w:rPr>
          <w:rFonts w:ascii="Calibri" w:eastAsia="ＭＳ ゴシック" w:hAnsi="Calibri"/>
          <w:color w:val="000000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Tests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 xml:space="preserve"> (Speech Assessments, Visual/Motor/Sensory Assessments, Vision and Hearing Assessments, Academic Assessments, Adaptive Behavior Scales, Behavioral Checklists, etc.)</w:t>
      </w:r>
    </w:p>
    <w:p w14:paraId="1FBB13C4" w14:textId="0D4F4A1D" w:rsidR="00D16C4F" w:rsidRPr="00404A57" w:rsidRDefault="00D16C4F" w:rsidP="00DE05BF">
      <w:pPr>
        <w:rPr>
          <w:rFonts w:ascii="Calibri" w:hAnsi="Calibri"/>
          <w:sz w:val="20"/>
          <w:szCs w:val="20"/>
        </w:rPr>
      </w:pPr>
      <w:proofErr w:type="gramStart"/>
      <w:r w:rsidRPr="00404A57">
        <w:rPr>
          <w:rFonts w:ascii="Minion Pro Med" w:eastAsia="ＭＳ ゴシック" w:hAnsi="Minion Pro Med" w:cs="Minion Pro Med"/>
          <w:color w:val="000000"/>
          <w:sz w:val="20"/>
          <w:szCs w:val="20"/>
        </w:rPr>
        <w:t>☐</w:t>
      </w:r>
      <w:r w:rsidRPr="00404A57">
        <w:rPr>
          <w:rFonts w:ascii="Calibri" w:eastAsia="ＭＳ ゴシック" w:hAnsi="Calibri"/>
          <w:color w:val="000000"/>
          <w:sz w:val="20"/>
          <w:szCs w:val="20"/>
        </w:rPr>
        <w:t xml:space="preserve">  </w:t>
      </w:r>
      <w:r>
        <w:rPr>
          <w:rFonts w:ascii="Calibri" w:eastAsia="ＭＳ ゴシック" w:hAnsi="Calibri"/>
          <w:color w:val="000000"/>
          <w:sz w:val="20"/>
          <w:szCs w:val="20"/>
        </w:rPr>
        <w:t>Other</w:t>
      </w:r>
      <w:proofErr w:type="gramEnd"/>
      <w:r>
        <w:rPr>
          <w:rFonts w:ascii="Calibri" w:eastAsia="ＭＳ ゴシック" w:hAnsi="Calibri"/>
          <w:color w:val="000000"/>
          <w:sz w:val="20"/>
          <w:szCs w:val="20"/>
        </w:rPr>
        <w:t>:_____________________________</w:t>
      </w:r>
    </w:p>
    <w:p w14:paraId="4811B8E9" w14:textId="77777777" w:rsidR="00784432" w:rsidRPr="00CE79F1" w:rsidRDefault="00784432" w:rsidP="00CE79F1">
      <w:pPr>
        <w:rPr>
          <w:rFonts w:ascii="Calibri" w:eastAsia="ＭＳ ゴシック" w:hAnsi="Calibri" w:cs="Minion Pro Med"/>
          <w:color w:val="000000"/>
          <w:sz w:val="20"/>
          <w:szCs w:val="20"/>
        </w:rPr>
      </w:pPr>
    </w:p>
    <w:p w14:paraId="053C13C2" w14:textId="2A31C30A" w:rsidR="00784432" w:rsidRPr="00CE79F1" w:rsidRDefault="00784432" w:rsidP="00CE79F1">
      <w:pPr>
        <w:rPr>
          <w:rFonts w:ascii="Calibri" w:eastAsia="ＭＳ ゴシック" w:hAnsi="Calibri" w:cs="Minion Pro Med"/>
          <w:color w:val="000000"/>
          <w:sz w:val="20"/>
          <w:szCs w:val="20"/>
        </w:rPr>
      </w:pPr>
    </w:p>
    <w:p w14:paraId="5DD93918" w14:textId="77777777" w:rsidR="004F1722" w:rsidRPr="002D7CB1" w:rsidRDefault="004F1722" w:rsidP="004F1722">
      <w:pPr>
        <w:ind w:left="360"/>
      </w:pPr>
    </w:p>
    <w:sectPr w:rsidR="004F1722" w:rsidRPr="002D7CB1" w:rsidSect="000525C3">
      <w:footerReference w:type="even" r:id="rId9"/>
      <w:footerReference w:type="default" r:id="rId10"/>
      <w:pgSz w:w="12240" w:h="15840"/>
      <w:pgMar w:top="144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FBD1A" w14:textId="77777777" w:rsidR="00534C31" w:rsidRDefault="00534C31" w:rsidP="00CE79F1">
      <w:r>
        <w:separator/>
      </w:r>
    </w:p>
  </w:endnote>
  <w:endnote w:type="continuationSeparator" w:id="0">
    <w:p w14:paraId="61B83CCE" w14:textId="77777777" w:rsidR="00534C31" w:rsidRDefault="00534C31" w:rsidP="00CE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inion Pro Med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5847B" w14:textId="375F8BED" w:rsidR="00534C31" w:rsidRDefault="00534C31">
    <w:pPr>
      <w:pStyle w:val="Footer"/>
    </w:pPr>
    <w:sdt>
      <w:sdtPr>
        <w:id w:val="969400743"/>
        <w:placeholder>
          <w:docPart w:val="5257255D2EAB52499753489EBFA5F1D1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B23614530712F84A960A4AE501E2CDEC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B97AD1E25CE3AF4098ABA2ED360A2913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C275F" w14:textId="10E57EBB" w:rsidR="00534C31" w:rsidRDefault="00534C31">
    <w:pPr>
      <w:pStyle w:val="Footer"/>
    </w:pPr>
    <w:r>
      <w:rPr>
        <w:rFonts w:asciiTheme="majorHAnsi" w:hAnsiTheme="majorHAnsi"/>
        <w:sz w:val="20"/>
        <w:szCs w:val="20"/>
      </w:rPr>
      <w:t>SVSEU 2017</w:t>
    </w:r>
    <w:r>
      <w:ptab w:relativeTo="margin" w:alignment="center" w:leader="none"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11BE8" w14:textId="77777777" w:rsidR="00534C31" w:rsidRDefault="00534C31" w:rsidP="00CE79F1">
      <w:r>
        <w:separator/>
      </w:r>
    </w:p>
  </w:footnote>
  <w:footnote w:type="continuationSeparator" w:id="0">
    <w:p w14:paraId="3948E6DE" w14:textId="77777777" w:rsidR="00534C31" w:rsidRDefault="00534C31" w:rsidP="00CE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19BC"/>
    <w:multiLevelType w:val="hybridMultilevel"/>
    <w:tmpl w:val="404AEAEC"/>
    <w:lvl w:ilvl="0" w:tplc="AF12EC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468D0"/>
    <w:multiLevelType w:val="hybridMultilevel"/>
    <w:tmpl w:val="D65AD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B1"/>
    <w:rsid w:val="000525C3"/>
    <w:rsid w:val="000578FF"/>
    <w:rsid w:val="002D7CB1"/>
    <w:rsid w:val="00312DBE"/>
    <w:rsid w:val="00375274"/>
    <w:rsid w:val="004F1722"/>
    <w:rsid w:val="00534C31"/>
    <w:rsid w:val="005C1D7F"/>
    <w:rsid w:val="00784432"/>
    <w:rsid w:val="007D5B00"/>
    <w:rsid w:val="00945BC0"/>
    <w:rsid w:val="00994615"/>
    <w:rsid w:val="009B2548"/>
    <w:rsid w:val="00A0625C"/>
    <w:rsid w:val="00AD22B4"/>
    <w:rsid w:val="00CB02A9"/>
    <w:rsid w:val="00CE79F1"/>
    <w:rsid w:val="00D16C4F"/>
    <w:rsid w:val="00DE05BF"/>
    <w:rsid w:val="00E31383"/>
    <w:rsid w:val="00F87B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624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7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E79F1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79F1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E79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79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9F1"/>
  </w:style>
  <w:style w:type="paragraph" w:styleId="Footer">
    <w:name w:val="footer"/>
    <w:basedOn w:val="Normal"/>
    <w:link w:val="FooterChar"/>
    <w:uiPriority w:val="99"/>
    <w:unhideWhenUsed/>
    <w:rsid w:val="00CE79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9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7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E79F1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79F1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E79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79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9F1"/>
  </w:style>
  <w:style w:type="paragraph" w:styleId="Footer">
    <w:name w:val="footer"/>
    <w:basedOn w:val="Normal"/>
    <w:link w:val="FooterChar"/>
    <w:uiPriority w:val="99"/>
    <w:unhideWhenUsed/>
    <w:rsid w:val="00CE79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57255D2EAB52499753489EBFA5F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E136A-936E-AC42-97BB-2B348F91A92A}"/>
      </w:docPartPr>
      <w:docPartBody>
        <w:p w14:paraId="6ED519FE" w14:textId="6DFE00FB" w:rsidR="00CE05A6" w:rsidRDefault="00CE05A6" w:rsidP="00CE05A6">
          <w:pPr>
            <w:pStyle w:val="5257255D2EAB52499753489EBFA5F1D1"/>
          </w:pPr>
          <w:r>
            <w:t>[Type text]</w:t>
          </w:r>
        </w:p>
      </w:docPartBody>
    </w:docPart>
    <w:docPart>
      <w:docPartPr>
        <w:name w:val="B23614530712F84A960A4AE501E2C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D3C88-A885-F646-93DF-3B58ADE95D51}"/>
      </w:docPartPr>
      <w:docPartBody>
        <w:p w14:paraId="4FBA7093" w14:textId="22B7803B" w:rsidR="00CE05A6" w:rsidRDefault="00CE05A6" w:rsidP="00CE05A6">
          <w:pPr>
            <w:pStyle w:val="B23614530712F84A960A4AE501E2CDEC"/>
          </w:pPr>
          <w:r>
            <w:t>[Type text]</w:t>
          </w:r>
        </w:p>
      </w:docPartBody>
    </w:docPart>
    <w:docPart>
      <w:docPartPr>
        <w:name w:val="B97AD1E25CE3AF4098ABA2ED360A2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1BF0-CBEB-7F4C-B0AB-1B66409393B9}"/>
      </w:docPartPr>
      <w:docPartBody>
        <w:p w14:paraId="5D264DF0" w14:textId="2436848A" w:rsidR="00CE05A6" w:rsidRDefault="00CE05A6" w:rsidP="00CE05A6">
          <w:pPr>
            <w:pStyle w:val="B97AD1E25CE3AF4098ABA2ED360A291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inion Pro Med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A6"/>
    <w:rsid w:val="00CE05A6"/>
    <w:rsid w:val="00E1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57255D2EAB52499753489EBFA5F1D1">
    <w:name w:val="5257255D2EAB52499753489EBFA5F1D1"/>
    <w:rsid w:val="00CE05A6"/>
  </w:style>
  <w:style w:type="paragraph" w:customStyle="1" w:styleId="B23614530712F84A960A4AE501E2CDEC">
    <w:name w:val="B23614530712F84A960A4AE501E2CDEC"/>
    <w:rsid w:val="00CE05A6"/>
  </w:style>
  <w:style w:type="paragraph" w:customStyle="1" w:styleId="B97AD1E25CE3AF4098ABA2ED360A2913">
    <w:name w:val="B97AD1E25CE3AF4098ABA2ED360A2913"/>
    <w:rsid w:val="00CE05A6"/>
  </w:style>
  <w:style w:type="paragraph" w:customStyle="1" w:styleId="9CFE601574098A4D991332AE884D2FA6">
    <w:name w:val="9CFE601574098A4D991332AE884D2FA6"/>
    <w:rsid w:val="00CE05A6"/>
  </w:style>
  <w:style w:type="paragraph" w:customStyle="1" w:styleId="A2AD6200DDEA2B4CBDCC04453BB76D75">
    <w:name w:val="A2AD6200DDEA2B4CBDCC04453BB76D75"/>
    <w:rsid w:val="00CE05A6"/>
  </w:style>
  <w:style w:type="paragraph" w:customStyle="1" w:styleId="46907FAA4D99B74394D3CA5B905AEBBF">
    <w:name w:val="46907FAA4D99B74394D3CA5B905AEBBF"/>
    <w:rsid w:val="00CE05A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57255D2EAB52499753489EBFA5F1D1">
    <w:name w:val="5257255D2EAB52499753489EBFA5F1D1"/>
    <w:rsid w:val="00CE05A6"/>
  </w:style>
  <w:style w:type="paragraph" w:customStyle="1" w:styleId="B23614530712F84A960A4AE501E2CDEC">
    <w:name w:val="B23614530712F84A960A4AE501E2CDEC"/>
    <w:rsid w:val="00CE05A6"/>
  </w:style>
  <w:style w:type="paragraph" w:customStyle="1" w:styleId="B97AD1E25CE3AF4098ABA2ED360A2913">
    <w:name w:val="B97AD1E25CE3AF4098ABA2ED360A2913"/>
    <w:rsid w:val="00CE05A6"/>
  </w:style>
  <w:style w:type="paragraph" w:customStyle="1" w:styleId="9CFE601574098A4D991332AE884D2FA6">
    <w:name w:val="9CFE601574098A4D991332AE884D2FA6"/>
    <w:rsid w:val="00CE05A6"/>
  </w:style>
  <w:style w:type="paragraph" w:customStyle="1" w:styleId="A2AD6200DDEA2B4CBDCC04453BB76D75">
    <w:name w:val="A2AD6200DDEA2B4CBDCC04453BB76D75"/>
    <w:rsid w:val="00CE05A6"/>
  </w:style>
  <w:style w:type="paragraph" w:customStyle="1" w:styleId="46907FAA4D99B74394D3CA5B905AEBBF">
    <w:name w:val="46907FAA4D99B74394D3CA5B905AEBBF"/>
    <w:rsid w:val="00CE0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4E076C-3EBC-7646-ADD2-367D3CCD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414</Words>
  <Characters>2361</Characters>
  <Application>Microsoft Macintosh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Beutler</dc:creator>
  <cp:keywords/>
  <dc:description/>
  <cp:lastModifiedBy>Mitzi Beutler</cp:lastModifiedBy>
  <cp:revision>3</cp:revision>
  <cp:lastPrinted>2017-06-09T14:36:00Z</cp:lastPrinted>
  <dcterms:created xsi:type="dcterms:W3CDTF">2017-06-09T15:05:00Z</dcterms:created>
  <dcterms:modified xsi:type="dcterms:W3CDTF">2017-06-09T15:52:00Z</dcterms:modified>
</cp:coreProperties>
</file>